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3A" w:rsidRDefault="0081713A" w:rsidP="0081713A">
      <w:pPr>
        <w:spacing w:line="640" w:lineRule="exact"/>
        <w:jc w:val="left"/>
        <w:rPr>
          <w:rFonts w:ascii="黑体" w:eastAsia="黑体" w:hAnsi="黑体" w:cs="Tahoma"/>
          <w:color w:val="333333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附件</w:t>
      </w:r>
    </w:p>
    <w:bookmarkStart w:id="0" w:name="_GoBack"/>
    <w:p w:rsidR="0081713A" w:rsidRDefault="00726FBC" w:rsidP="0081713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Calibri" w:eastAsia="宋体" w:hAnsi="Calibri" w:cs="黑体"/>
        </w:rPr>
        <w:fldChar w:fldCharType="begin"/>
      </w:r>
      <w:r w:rsidR="0081713A">
        <w:instrText xml:space="preserve"> HYPERLINK "http://www.scswl.cn/attachment/cms/item/2012_11/14_11/2d32c7510920a701.doc" </w:instrText>
      </w:r>
      <w:r>
        <w:rPr>
          <w:rFonts w:ascii="Calibri" w:eastAsia="宋体" w:hAnsi="Calibri" w:cs="黑体"/>
        </w:rPr>
        <w:fldChar w:fldCharType="separate"/>
      </w:r>
      <w:r w:rsidR="0081713A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第四批四川省物流重点联系企业名单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fldChar w:fldCharType="end"/>
      </w:r>
    </w:p>
    <w:bookmarkEnd w:id="0"/>
    <w:p w:rsidR="0081713A" w:rsidRDefault="0081713A" w:rsidP="0081713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1713A" w:rsidRPr="0081713A" w:rsidRDefault="0081713A" w:rsidP="0081713A">
      <w:pPr>
        <w:spacing w:line="68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（一）省属</w:t>
      </w:r>
      <w:r w:rsidR="00F83431">
        <w:rPr>
          <w:rFonts w:ascii="仿宋_GB2312" w:eastAsia="仿宋_GB2312" w:hAnsi="方正小标宋简体" w:cs="方正小标宋简体" w:hint="eastAsia"/>
          <w:sz w:val="32"/>
          <w:szCs w:val="32"/>
        </w:rPr>
        <w:t>企业</w:t>
      </w:r>
    </w:p>
    <w:p w:rsidR="0081713A" w:rsidRPr="0081713A" w:rsidRDefault="0081713A" w:rsidP="0081713A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中粮（成都）粮油工业有限公司</w:t>
      </w:r>
    </w:p>
    <w:p w:rsidR="0081713A" w:rsidRPr="0081713A" w:rsidRDefault="0081713A" w:rsidP="0081713A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四川省农村信用社联合社</w:t>
      </w:r>
    </w:p>
    <w:p w:rsidR="0081713A" w:rsidRPr="0081713A" w:rsidRDefault="0081713A" w:rsidP="0081713A">
      <w:pPr>
        <w:spacing w:line="64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中国光大银行股份有限公司成都分行</w:t>
      </w:r>
    </w:p>
    <w:p w:rsidR="0081713A" w:rsidRPr="0081713A" w:rsidRDefault="0081713A" w:rsidP="0081713A">
      <w:pPr>
        <w:spacing w:line="680" w:lineRule="exac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（二）成都市</w:t>
      </w:r>
    </w:p>
    <w:p w:rsidR="0081713A" w:rsidRPr="0081713A" w:rsidRDefault="0081713A" w:rsidP="0081713A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中铁八局集团现代物流有限公司</w:t>
      </w:r>
    </w:p>
    <w:p w:rsidR="0081713A" w:rsidRPr="0081713A" w:rsidRDefault="0081713A" w:rsidP="0081713A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成都卡行天下物流有限公司</w:t>
      </w:r>
    </w:p>
    <w:p w:rsidR="0081713A" w:rsidRPr="0081713A" w:rsidRDefault="0081713A" w:rsidP="0081713A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成都传化公路港物流有限公司</w:t>
      </w:r>
    </w:p>
    <w:p w:rsidR="0081713A" w:rsidRPr="0081713A" w:rsidRDefault="0081713A" w:rsidP="0081713A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成都国美电器有限公司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四川蓝光物流有限公司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成都西联钢铁有限公司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四川九州通医药有限公司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成都舞东风超市连锁有限责任公司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四川永辉超市有限公司</w:t>
      </w:r>
    </w:p>
    <w:p w:rsidR="0081713A" w:rsidRPr="0081713A" w:rsidRDefault="00CB25E8" w:rsidP="0081713A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hAnsiTheme="minorEastAsia" w:hint="eastAsia"/>
          <w:sz w:val="32"/>
          <w:szCs w:val="32"/>
        </w:rPr>
        <w:t>鸿富锦精密电子</w:t>
      </w:r>
      <w:r w:rsidR="0081713A" w:rsidRPr="0081713A">
        <w:rPr>
          <w:rFonts w:ascii="仿宋_GB2312" w:eastAsia="仿宋_GB2312" w:hAnsiTheme="minorEastAsia" w:hint="eastAsia"/>
          <w:sz w:val="32"/>
          <w:szCs w:val="32"/>
        </w:rPr>
        <w:t>（成都）有限公司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成都市</w:t>
      </w:r>
      <w:r w:rsidR="00CB25E8">
        <w:rPr>
          <w:rFonts w:ascii="仿宋_GB2312" w:eastAsia="仿宋_GB2312" w:hAnsiTheme="minorEastAsia" w:hint="eastAsia"/>
          <w:sz w:val="32"/>
          <w:szCs w:val="32"/>
        </w:rPr>
        <w:t>准时达供应链</w:t>
      </w:r>
      <w:r w:rsidRPr="0081713A">
        <w:rPr>
          <w:rFonts w:ascii="仿宋_GB2312" w:eastAsia="仿宋_GB2312" w:hAnsiTheme="minorEastAsia" w:hint="eastAsia"/>
          <w:sz w:val="32"/>
          <w:szCs w:val="32"/>
        </w:rPr>
        <w:t>管理有限公司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四川省通信产业服务有限公司物流分公司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成都中集物流有限公司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lastRenderedPageBreak/>
        <w:t>四川物流集装箱有限公司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四川苏宁物流有限公司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四川伟经物流集团有限公司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四川一鑫物流有限公司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天府商品交易所有限公司</w:t>
      </w:r>
    </w:p>
    <w:p w:rsid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四川顺程物流有限公司</w:t>
      </w:r>
    </w:p>
    <w:p w:rsidR="001D39A6" w:rsidRPr="0081713A" w:rsidRDefault="001D39A6" w:rsidP="001D39A6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三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）攀枝花市</w:t>
      </w:r>
    </w:p>
    <w:p w:rsidR="001D39A6" w:rsidRPr="0081713A" w:rsidRDefault="001D39A6" w:rsidP="001D39A6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攀枝花骏丰矿业有限公司</w:t>
      </w:r>
    </w:p>
    <w:p w:rsidR="001D39A6" w:rsidRDefault="001D39A6" w:rsidP="001D39A6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攀枝花市攀青物流有限公司</w:t>
      </w:r>
    </w:p>
    <w:p w:rsidR="001D39A6" w:rsidRPr="0081713A" w:rsidRDefault="001D39A6" w:rsidP="001D39A6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四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）泸州市</w:t>
      </w:r>
    </w:p>
    <w:p w:rsidR="001D39A6" w:rsidRPr="0081713A" w:rsidRDefault="001D39A6" w:rsidP="001D39A6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四川泸州港务有限责任公司</w:t>
      </w:r>
    </w:p>
    <w:p w:rsidR="001D39A6" w:rsidRPr="0081713A" w:rsidRDefault="001D39A6" w:rsidP="001D39A6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四川省古蔺郎酒厂有限公司</w:t>
      </w:r>
    </w:p>
    <w:p w:rsidR="001D39A6" w:rsidRDefault="001D39A6" w:rsidP="001D39A6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泸州市宏富德物流有限公司</w:t>
      </w:r>
    </w:p>
    <w:p w:rsidR="001D39A6" w:rsidRPr="0081713A" w:rsidRDefault="001D39A6" w:rsidP="001D39A6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五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）绵阳市</w:t>
      </w:r>
    </w:p>
    <w:p w:rsidR="001D39A6" w:rsidRPr="0081713A" w:rsidRDefault="001D39A6" w:rsidP="001D39A6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四川省汇星实业（集团）有限公司</w:t>
      </w:r>
    </w:p>
    <w:p w:rsidR="001D39A6" w:rsidRPr="0081713A" w:rsidRDefault="001D39A6" w:rsidP="001D39A6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绵阳金循环金融仓储有限公司</w:t>
      </w:r>
    </w:p>
    <w:p w:rsidR="001D39A6" w:rsidRPr="0081713A" w:rsidRDefault="001D39A6" w:rsidP="001D39A6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北川羌自治县农村信用合作联社</w:t>
      </w:r>
    </w:p>
    <w:p w:rsidR="001D39A6" w:rsidRDefault="001D39A6" w:rsidP="001D39A6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绵阳三通物流有限公司</w:t>
      </w:r>
    </w:p>
    <w:p w:rsidR="00BA2240" w:rsidRPr="0081713A" w:rsidRDefault="00BA2240" w:rsidP="00BA2240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六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）遂宁市</w:t>
      </w:r>
    </w:p>
    <w:p w:rsidR="00BA2240" w:rsidRPr="0081713A" w:rsidRDefault="00BA2240" w:rsidP="00BA2240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四川顺意通物流有限公司</w:t>
      </w:r>
    </w:p>
    <w:p w:rsidR="00BA2240" w:rsidRDefault="00BA2240" w:rsidP="00BA2240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蓬溪县佳记源农产品有限公司</w:t>
      </w:r>
    </w:p>
    <w:p w:rsidR="00C91E75" w:rsidRPr="0081713A" w:rsidRDefault="00C91E75" w:rsidP="00C91E75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lastRenderedPageBreak/>
        <w:t>（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七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）广安市</w:t>
      </w:r>
    </w:p>
    <w:p w:rsidR="00C91E75" w:rsidRPr="0081713A" w:rsidRDefault="00C91E75" w:rsidP="00C91E75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四川广安和诚林业开发有限责任公司</w:t>
      </w:r>
    </w:p>
    <w:p w:rsidR="00122E99" w:rsidRPr="0081713A" w:rsidRDefault="00122E99" w:rsidP="00122E99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 w:rsidR="00C91E75">
        <w:rPr>
          <w:rFonts w:ascii="仿宋_GB2312" w:eastAsia="仿宋_GB2312" w:hAnsi="方正小标宋简体" w:cs="方正小标宋简体" w:hint="eastAsia"/>
          <w:sz w:val="32"/>
          <w:szCs w:val="32"/>
        </w:rPr>
        <w:t>八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）南充市</w:t>
      </w:r>
    </w:p>
    <w:p w:rsidR="00122E99" w:rsidRPr="0081713A" w:rsidRDefault="00122E99" w:rsidP="00122E99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四川南鑫物流集团有限公司</w:t>
      </w:r>
    </w:p>
    <w:p w:rsidR="00122E99" w:rsidRPr="0081713A" w:rsidRDefault="00122E99" w:rsidP="00122E99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南充传化公路港物流有限公司</w:t>
      </w:r>
    </w:p>
    <w:p w:rsidR="00122E99" w:rsidRPr="0081713A" w:rsidRDefault="00122E99" w:rsidP="00122E99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四川南充都京港务有限公司</w:t>
      </w:r>
    </w:p>
    <w:p w:rsidR="0081713A" w:rsidRPr="0081713A" w:rsidRDefault="0081713A" w:rsidP="0081713A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 w:rsidR="00C91E75">
        <w:rPr>
          <w:rFonts w:ascii="仿宋_GB2312" w:eastAsia="仿宋_GB2312" w:hAnsi="方正小标宋简体" w:cs="方正小标宋简体" w:hint="eastAsia"/>
          <w:sz w:val="32"/>
          <w:szCs w:val="32"/>
        </w:rPr>
        <w:t>九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）达州市</w:t>
      </w:r>
    </w:p>
    <w:p w:rsidR="0081713A" w:rsidRP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万源市爱家商贸有限公司</w:t>
      </w:r>
    </w:p>
    <w:p w:rsidR="0081713A" w:rsidRDefault="0081713A" w:rsidP="0081713A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四川华蓥山广能集团万丰物流有限责任公司</w:t>
      </w:r>
    </w:p>
    <w:p w:rsidR="003558B2" w:rsidRPr="0081713A" w:rsidRDefault="003558B2" w:rsidP="003558B2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 w:rsidR="00C91E75">
        <w:rPr>
          <w:rFonts w:ascii="仿宋_GB2312" w:eastAsia="仿宋_GB2312" w:hAnsi="方正小标宋简体" w:cs="方正小标宋简体" w:hint="eastAsia"/>
          <w:sz w:val="32"/>
          <w:szCs w:val="32"/>
        </w:rPr>
        <w:t>十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）雅安市</w:t>
      </w:r>
    </w:p>
    <w:p w:rsidR="003558B2" w:rsidRDefault="003558B2" w:rsidP="003558B2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雅安市蒙顶山茶叶交易所有限责任公司</w:t>
      </w:r>
    </w:p>
    <w:p w:rsidR="00057CB5" w:rsidRPr="0081713A" w:rsidRDefault="00057CB5" w:rsidP="00057CB5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十</w:t>
      </w:r>
      <w:r w:rsidR="00C91E75">
        <w:rPr>
          <w:rFonts w:ascii="仿宋_GB2312" w:eastAsia="仿宋_GB2312" w:hAnsi="方正小标宋简体" w:cs="方正小标宋简体" w:hint="eastAsia"/>
          <w:sz w:val="32"/>
          <w:szCs w:val="32"/>
        </w:rPr>
        <w:t>一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）眉山市</w:t>
      </w:r>
    </w:p>
    <w:p w:rsidR="00057CB5" w:rsidRPr="0081713A" w:rsidRDefault="00057CB5" w:rsidP="00057CB5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四川铁通公铁物流股份有限公司</w:t>
      </w:r>
    </w:p>
    <w:p w:rsidR="00DE7538" w:rsidRPr="0081713A" w:rsidRDefault="00DE7538" w:rsidP="00DE7538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（</w:t>
      </w:r>
      <w:r w:rsidR="00C91E75">
        <w:rPr>
          <w:rFonts w:ascii="仿宋_GB2312" w:eastAsia="仿宋_GB2312" w:hAnsi="方正小标宋简体" w:cs="方正小标宋简体" w:hint="eastAsia"/>
          <w:sz w:val="32"/>
          <w:szCs w:val="32"/>
        </w:rPr>
        <w:t>十二</w:t>
      </w: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）凉山州</w:t>
      </w:r>
    </w:p>
    <w:p w:rsidR="00DE7538" w:rsidRPr="0081713A" w:rsidRDefault="00DE7538" w:rsidP="00DE7538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 w:rsidRPr="0081713A">
        <w:rPr>
          <w:rFonts w:ascii="仿宋_GB2312" w:eastAsia="仿宋_GB2312" w:hAnsi="方正小标宋简体" w:cs="方正小标宋简体" w:hint="eastAsia"/>
          <w:sz w:val="32"/>
          <w:szCs w:val="32"/>
        </w:rPr>
        <w:t>昭觉县晓川牧业发展有限公司</w:t>
      </w:r>
    </w:p>
    <w:p w:rsidR="00DE7538" w:rsidRPr="0081713A" w:rsidRDefault="00DE7538" w:rsidP="00DE7538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会理县万顷农产品物流有限公司</w:t>
      </w:r>
    </w:p>
    <w:p w:rsidR="00DE7538" w:rsidRPr="0081713A" w:rsidRDefault="00DE7538" w:rsidP="00DE7538">
      <w:pPr>
        <w:rPr>
          <w:rFonts w:ascii="仿宋_GB2312" w:eastAsia="仿宋_GB2312" w:hAnsiTheme="minorEastAsia"/>
          <w:sz w:val="32"/>
          <w:szCs w:val="32"/>
        </w:rPr>
      </w:pPr>
      <w:r w:rsidRPr="0081713A">
        <w:rPr>
          <w:rFonts w:ascii="仿宋_GB2312" w:eastAsia="仿宋_GB2312" w:hAnsiTheme="minorEastAsia" w:hint="eastAsia"/>
          <w:sz w:val="32"/>
          <w:szCs w:val="32"/>
        </w:rPr>
        <w:t>凉山州弘顺物流有限公司</w:t>
      </w:r>
    </w:p>
    <w:p w:rsidR="00DE7538" w:rsidRPr="00DE7538" w:rsidRDefault="00DE7538" w:rsidP="0081713A">
      <w:pPr>
        <w:rPr>
          <w:rFonts w:ascii="仿宋_GB2312" w:eastAsia="仿宋_GB2312" w:hAnsiTheme="minorEastAsia"/>
          <w:sz w:val="32"/>
          <w:szCs w:val="32"/>
        </w:rPr>
      </w:pPr>
    </w:p>
    <w:sectPr w:rsidR="00DE7538" w:rsidRPr="00DE7538" w:rsidSect="00B8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00" w:rsidRDefault="00B20500" w:rsidP="004D5AC6">
      <w:r>
        <w:separator/>
      </w:r>
    </w:p>
  </w:endnote>
  <w:endnote w:type="continuationSeparator" w:id="0">
    <w:p w:rsidR="00B20500" w:rsidRDefault="00B20500" w:rsidP="004D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00" w:rsidRDefault="00B20500" w:rsidP="004D5AC6">
      <w:r>
        <w:separator/>
      </w:r>
    </w:p>
  </w:footnote>
  <w:footnote w:type="continuationSeparator" w:id="0">
    <w:p w:rsidR="00B20500" w:rsidRDefault="00B20500" w:rsidP="004D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3A"/>
    <w:rsid w:val="00057CB5"/>
    <w:rsid w:val="0006723B"/>
    <w:rsid w:val="000D0971"/>
    <w:rsid w:val="000E4A52"/>
    <w:rsid w:val="00122E99"/>
    <w:rsid w:val="001749F1"/>
    <w:rsid w:val="001D39A6"/>
    <w:rsid w:val="00262FF6"/>
    <w:rsid w:val="0031083F"/>
    <w:rsid w:val="003558B2"/>
    <w:rsid w:val="003E54D7"/>
    <w:rsid w:val="004612C0"/>
    <w:rsid w:val="004B2017"/>
    <w:rsid w:val="004D5AC6"/>
    <w:rsid w:val="006A14A1"/>
    <w:rsid w:val="00726FBC"/>
    <w:rsid w:val="0081713A"/>
    <w:rsid w:val="008B3C47"/>
    <w:rsid w:val="00A7328C"/>
    <w:rsid w:val="00B20500"/>
    <w:rsid w:val="00B87F07"/>
    <w:rsid w:val="00BA2240"/>
    <w:rsid w:val="00BE3F55"/>
    <w:rsid w:val="00C54662"/>
    <w:rsid w:val="00C91E75"/>
    <w:rsid w:val="00CB25E8"/>
    <w:rsid w:val="00DE7538"/>
    <w:rsid w:val="00F77D4D"/>
    <w:rsid w:val="00F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6E10C-0CE1-4AD4-94D0-BA8D04AC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A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A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25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2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681</Characters>
  <Application>Microsoft Office Word</Application>
  <DocSecurity>0</DocSecurity>
  <Lines>5</Lines>
  <Paragraphs>1</Paragraphs>
  <ScaleCrop>false</ScaleCrop>
  <Company>china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马娟</cp:lastModifiedBy>
  <cp:revision>2</cp:revision>
  <cp:lastPrinted>2015-10-10T09:11:00Z</cp:lastPrinted>
  <dcterms:created xsi:type="dcterms:W3CDTF">2015-10-19T01:27:00Z</dcterms:created>
  <dcterms:modified xsi:type="dcterms:W3CDTF">2015-10-19T01:27:00Z</dcterms:modified>
</cp:coreProperties>
</file>