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12" w:rsidRDefault="00612012" w:rsidP="00612012">
      <w:pPr>
        <w:rPr>
          <w:rFonts w:ascii="黑体" w:eastAsia="黑体" w:hAnsi="黑体"/>
          <w:sz w:val="32"/>
          <w:szCs w:val="32"/>
        </w:rPr>
      </w:pPr>
      <w:r w:rsidRPr="00EB5E2C">
        <w:rPr>
          <w:rFonts w:ascii="黑体" w:eastAsia="黑体" w:hAnsi="黑体" w:hint="eastAsia"/>
          <w:sz w:val="32"/>
          <w:szCs w:val="32"/>
        </w:rPr>
        <w:t>附件2</w:t>
      </w:r>
    </w:p>
    <w:p w:rsidR="00EB5E2C" w:rsidRPr="00EB5E2C" w:rsidRDefault="00EB5E2C" w:rsidP="00612012">
      <w:pPr>
        <w:rPr>
          <w:rFonts w:ascii="黑体" w:eastAsia="黑体" w:hAnsi="黑体"/>
          <w:sz w:val="32"/>
          <w:szCs w:val="32"/>
        </w:rPr>
      </w:pPr>
    </w:p>
    <w:p w:rsidR="00612012" w:rsidRPr="00EB5E2C" w:rsidRDefault="00612012" w:rsidP="00612012">
      <w:pPr>
        <w:jc w:val="center"/>
        <w:rPr>
          <w:rFonts w:ascii="长城小标宋体" w:eastAsia="长城小标宋体" w:hAnsi="黑体"/>
          <w:sz w:val="36"/>
        </w:rPr>
      </w:pPr>
      <w:r w:rsidRPr="003A0C17">
        <w:rPr>
          <w:rFonts w:ascii="长城小标宋体" w:eastAsia="长城小标宋体" w:hAnsi="黑体" w:hint="eastAsia"/>
          <w:sz w:val="40"/>
        </w:rPr>
        <w:t>全国主要乘用车产能统计表</w:t>
      </w:r>
    </w:p>
    <w:p w:rsidR="00B82E71" w:rsidRPr="00B82E71" w:rsidRDefault="00B82E71" w:rsidP="00B82E71">
      <w:pPr>
        <w:jc w:val="right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B82E71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（不完全统计，仅供车辆运输车治理工作参考）</w:t>
      </w:r>
    </w:p>
    <w:tbl>
      <w:tblPr>
        <w:tblStyle w:val="a3"/>
        <w:tblW w:w="5000" w:type="pct"/>
        <w:jc w:val="center"/>
        <w:tblLook w:val="04A0"/>
      </w:tblPr>
      <w:tblGrid>
        <w:gridCol w:w="1345"/>
        <w:gridCol w:w="1117"/>
        <w:gridCol w:w="164"/>
        <w:gridCol w:w="1417"/>
        <w:gridCol w:w="1712"/>
        <w:gridCol w:w="4008"/>
        <w:gridCol w:w="2214"/>
        <w:gridCol w:w="2197"/>
      </w:tblGrid>
      <w:tr w:rsidR="00145315" w:rsidRPr="00612012" w:rsidTr="00612012">
        <w:trPr>
          <w:tblHeader/>
          <w:jc w:val="center"/>
        </w:trPr>
        <w:tc>
          <w:tcPr>
            <w:tcW w:w="1426" w:type="pct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所属片区及城市</w:t>
            </w:r>
          </w:p>
        </w:tc>
        <w:tc>
          <w:tcPr>
            <w:tcW w:w="6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所属集团</w:t>
            </w:r>
          </w:p>
        </w:tc>
        <w:tc>
          <w:tcPr>
            <w:tcW w:w="14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品牌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产量（万辆）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合计（万辆）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 w:val="restart"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华北片区</w:t>
            </w:r>
          </w:p>
        </w:tc>
        <w:tc>
          <w:tcPr>
            <w:tcW w:w="952" w:type="pct"/>
            <w:gridSpan w:val="3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北京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北京汽车：15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北京新能源汽车：2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整车事业本部：60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北京现代：105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北京奔驰：15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217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gridSpan w:val="3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gridSpan w:val="3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天津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长城汽车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102.8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gridSpan w:val="3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一汽夏利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一汽丰田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52.8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河北</w:t>
            </w:r>
          </w:p>
        </w:tc>
        <w:tc>
          <w:tcPr>
            <w:tcW w:w="558" w:type="pct"/>
            <w:gridSpan w:val="2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保定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长城汽车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沧州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北汽集团（华北）微车产业基地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内蒙</w:t>
            </w:r>
          </w:p>
        </w:tc>
        <w:tc>
          <w:tcPr>
            <w:tcW w:w="558" w:type="pct"/>
            <w:gridSpan w:val="2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鄂尔多斯</w:t>
            </w:r>
          </w:p>
        </w:tc>
        <w:tc>
          <w:tcPr>
            <w:tcW w:w="604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奇瑞汽车</w:t>
            </w:r>
          </w:p>
        </w:tc>
        <w:tc>
          <w:tcPr>
            <w:tcW w:w="1414" w:type="pct"/>
            <w:tcBorders>
              <w:bottom w:val="single" w:sz="12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奇瑞汽车</w:t>
            </w: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776" w:type="pct"/>
            <w:tcBorders>
              <w:bottom w:val="single" w:sz="12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4.9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东北片区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辽宁</w:t>
            </w:r>
          </w:p>
        </w:tc>
        <w:tc>
          <w:tcPr>
            <w:tcW w:w="55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沈阳</w:t>
            </w:r>
          </w:p>
        </w:tc>
        <w:tc>
          <w:tcPr>
            <w:tcW w:w="604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  <w:tcBorders>
              <w:top w:val="single" w:sz="12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上汽通用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40.3</w:t>
            </w:r>
          </w:p>
        </w:tc>
        <w:tc>
          <w:tcPr>
            <w:tcW w:w="776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89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华晨汽车</w:t>
            </w:r>
          </w:p>
        </w:tc>
        <w:tc>
          <w:tcPr>
            <w:tcW w:w="1414" w:type="pct"/>
            <w:tcBorders>
              <w:top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华晨金杯：20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华晨宝马：28.7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48.7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大连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东风日产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28.6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奇瑞汽车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奇瑞汽车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13.6</w:t>
            </w: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吉林</w:t>
            </w:r>
          </w:p>
        </w:tc>
        <w:tc>
          <w:tcPr>
            <w:tcW w:w="558" w:type="pct"/>
            <w:gridSpan w:val="2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长春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一汽集团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一汽大众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一汽轿车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一汽新能源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一汽吉林汽车（吉林市）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122.5</w:t>
            </w:r>
          </w:p>
        </w:tc>
        <w:tc>
          <w:tcPr>
            <w:tcW w:w="776" w:type="pct"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122.5</w:t>
            </w:r>
          </w:p>
        </w:tc>
      </w:tr>
      <w:tr w:rsidR="00145315" w:rsidRPr="00612012" w:rsidTr="00612012">
        <w:trPr>
          <w:trHeight w:val="372"/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黑龙江</w:t>
            </w:r>
          </w:p>
        </w:tc>
        <w:tc>
          <w:tcPr>
            <w:tcW w:w="558" w:type="pct"/>
            <w:gridSpan w:val="2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华东片区</w:t>
            </w:r>
          </w:p>
        </w:tc>
        <w:tc>
          <w:tcPr>
            <w:tcW w:w="952" w:type="pct"/>
            <w:gridSpan w:val="3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上海</w:t>
            </w:r>
          </w:p>
        </w:tc>
        <w:tc>
          <w:tcPr>
            <w:tcW w:w="604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  <w:tcBorders>
              <w:top w:val="single" w:sz="12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上汽大众：80.7万辆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上汽通用：52.9万辆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上汽乘用车：8.2万辆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141.8</w:t>
            </w:r>
          </w:p>
        </w:tc>
        <w:tc>
          <w:tcPr>
            <w:tcW w:w="776" w:type="pct"/>
            <w:tcBorders>
              <w:top w:val="single" w:sz="12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141.8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江苏</w:t>
            </w: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南京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上海大众：34.2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上汽乘用车：8.9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43.1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64.1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长安汽车：</w:t>
            </w:r>
            <w:r w:rsidR="005B391F"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长安马自达：</w:t>
            </w:r>
            <w:r w:rsidR="005B391F"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1" w:type="pct"/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扬州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上海大众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32.7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33.7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江淮汽车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江淮汽车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盐城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东风悦达起亚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89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常州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东风汽车（常州东风汽车）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浙江</w:t>
            </w: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杭州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长安福特</w:t>
            </w:r>
            <w:r w:rsidR="005B391F"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：25</w:t>
            </w:r>
          </w:p>
          <w:p w:rsidR="005B391F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长安铃木：5</w:t>
            </w:r>
          </w:p>
        </w:tc>
        <w:tc>
          <w:tcPr>
            <w:tcW w:w="781" w:type="pct"/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42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东风裕隆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宁波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上海大众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46.1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141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trHeight w:val="291"/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台州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141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6.3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安徽</w:t>
            </w: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合肥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江淮汽车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江淮汽车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36.3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合肥长安汽车</w:t>
            </w:r>
          </w:p>
        </w:tc>
        <w:tc>
          <w:tcPr>
            <w:tcW w:w="781" w:type="pct"/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亳州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江淮汽车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江淮汽车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芜湖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奇瑞汽车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奇瑞汽车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30.1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30.1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福建</w:t>
            </w: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福州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福建汽车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东南汽车：8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福建奔驰：0.9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8.9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8.9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龙岩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福建汽车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福建新龙马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1.3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江西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南昌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长安集团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江铃控股（陆风工厂）：15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江铃控股（江铃汽车）：50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76" w:type="pct"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景德镇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北汽集团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昌河铃木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76" w:type="pct"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九江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北汽集团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昌河铃木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山东</w:t>
            </w: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济南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776" w:type="pct"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0.2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烟台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上汽通用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52.9</w:t>
            </w:r>
          </w:p>
        </w:tc>
        <w:tc>
          <w:tcPr>
            <w:tcW w:w="776" w:type="pct"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52.9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青岛</w:t>
            </w:r>
          </w:p>
        </w:tc>
        <w:tc>
          <w:tcPr>
            <w:tcW w:w="604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  <w:tcBorders>
              <w:bottom w:val="single" w:sz="12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上汽通用五菱</w:t>
            </w: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26.2</w:t>
            </w:r>
          </w:p>
        </w:tc>
        <w:tc>
          <w:tcPr>
            <w:tcW w:w="776" w:type="pct"/>
            <w:tcBorders>
              <w:bottom w:val="single" w:sz="12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26.2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中南片区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河南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郑州</w:t>
            </w:r>
          </w:p>
        </w:tc>
        <w:tc>
          <w:tcPr>
            <w:tcW w:w="604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  <w:tcBorders>
              <w:top w:val="single" w:sz="12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东风日产：20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东风汽车（郑州日产）：9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76" w:type="pct"/>
            <w:tcBorders>
              <w:top w:val="single" w:sz="12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top w:val="single" w:sz="12" w:space="0" w:color="auto"/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开封</w:t>
            </w:r>
          </w:p>
        </w:tc>
        <w:tc>
          <w:tcPr>
            <w:tcW w:w="604" w:type="pct"/>
            <w:tcBorders>
              <w:top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奇瑞汽车</w:t>
            </w:r>
          </w:p>
        </w:tc>
        <w:tc>
          <w:tcPr>
            <w:tcW w:w="1414" w:type="pct"/>
            <w:tcBorders>
              <w:top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奇瑞汽车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776" w:type="pct"/>
            <w:tcBorders>
              <w:top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6.3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湖北</w:t>
            </w: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神龙汽车：60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东风乘用车：12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东风本田：36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132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上汽通用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十堰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东风小康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襄阳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东风日产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湖南</w:t>
            </w: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长沙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上汽大众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14.4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广汽菲亚特克莱斯勒：4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广汽三菱：5.2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比亚迪汽车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比亚迪汽车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株洲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北京汽车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湘潭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12.3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广东</w:t>
            </w: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广州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东风日产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204.6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广汽本田：56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广汽丰田：40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广汽乘用车：18.6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114.6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北汽（广州）汽车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trHeight w:val="503"/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佛山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一汽大众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25.4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25.4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深圳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长安标志雪铁龙</w:t>
            </w:r>
          </w:p>
        </w:tc>
        <w:tc>
          <w:tcPr>
            <w:tcW w:w="781" w:type="pct"/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13.2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比亚迪汽车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比亚迪汽车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广西</w:t>
            </w: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柳州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上汽通用五菱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55.8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83.8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东风柳州汽车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海南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海口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海马汽车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海马汽车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776" w:type="pct"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4.6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 w:val="restart"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西南片区</w:t>
            </w:r>
          </w:p>
        </w:tc>
        <w:tc>
          <w:tcPr>
            <w:tcW w:w="952" w:type="pct"/>
            <w:gridSpan w:val="3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重庆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长安汽车：</w:t>
            </w:r>
            <w:r w:rsidR="005B391F"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79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长安铃木：</w:t>
            </w:r>
            <w:r w:rsidR="005B391F"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8.5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长安福特：</w:t>
            </w:r>
            <w:r w:rsidR="005B391F"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81" w:type="pct"/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150.5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185.3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gridSpan w:val="3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上汽通用五菱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gridSpan w:val="3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东风小康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四川</w:t>
            </w:r>
          </w:p>
        </w:tc>
        <w:tc>
          <w:tcPr>
            <w:tcW w:w="500" w:type="pct"/>
            <w:vMerge w:val="restar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一汽集团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一汽丰田</w:t>
            </w:r>
          </w:p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一汽大众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58.7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63.5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吉利汽车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776" w:type="pct"/>
            <w:vMerge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绵阳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华晨汽车</w:t>
            </w:r>
          </w:p>
        </w:tc>
        <w:tc>
          <w:tcPr>
            <w:tcW w:w="1414" w:type="pct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华晨汽车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贵州</w:t>
            </w: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云南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bottom w:val="single" w:sz="4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西藏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4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bottom w:val="single" w:sz="12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西北片区</w:t>
            </w:r>
          </w:p>
        </w:tc>
        <w:tc>
          <w:tcPr>
            <w:tcW w:w="452" w:type="pct"/>
            <w:gridSpan w:val="2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陕西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西安</w:t>
            </w:r>
          </w:p>
        </w:tc>
        <w:tc>
          <w:tcPr>
            <w:tcW w:w="604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比亚迪汽车</w:t>
            </w:r>
          </w:p>
        </w:tc>
        <w:tc>
          <w:tcPr>
            <w:tcW w:w="1414" w:type="pct"/>
            <w:tcBorders>
              <w:top w:val="single" w:sz="12" w:space="0" w:color="auto"/>
            </w:tcBorders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比亚迪汽车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76" w:type="pct"/>
            <w:tcBorders>
              <w:top w:val="single" w:sz="12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甘肃</w:t>
            </w: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青海</w:t>
            </w: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宁夏</w:t>
            </w:r>
          </w:p>
        </w:tc>
        <w:tc>
          <w:tcPr>
            <w:tcW w:w="500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4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1" w:type="pct"/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</w:tr>
      <w:tr w:rsidR="00145315" w:rsidRPr="00612012" w:rsidTr="00612012">
        <w:trPr>
          <w:jc w:val="center"/>
        </w:trPr>
        <w:tc>
          <w:tcPr>
            <w:tcW w:w="474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新疆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乌鲁木齐</w:t>
            </w:r>
          </w:p>
        </w:tc>
        <w:tc>
          <w:tcPr>
            <w:tcW w:w="604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上汽集团</w:t>
            </w:r>
          </w:p>
        </w:tc>
        <w:tc>
          <w:tcPr>
            <w:tcW w:w="1414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上海大众</w:t>
            </w: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76" w:type="pct"/>
            <w:tcBorders>
              <w:bottom w:val="single" w:sz="12" w:space="0" w:color="auto"/>
              <w:right w:val="nil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1.6</w:t>
            </w:r>
          </w:p>
        </w:tc>
      </w:tr>
      <w:tr w:rsidR="00145315" w:rsidRPr="00612012" w:rsidTr="00612012">
        <w:trPr>
          <w:jc w:val="center"/>
        </w:trPr>
        <w:tc>
          <w:tcPr>
            <w:tcW w:w="4224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45315" w:rsidRPr="00612012" w:rsidRDefault="00145315" w:rsidP="00612012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共计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45315" w:rsidRPr="00612012" w:rsidRDefault="005B391F" w:rsidP="00612012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1201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2193.7</w:t>
            </w:r>
            <w:bookmarkStart w:id="0" w:name="_GoBack"/>
            <w:bookmarkEnd w:id="0"/>
          </w:p>
        </w:tc>
      </w:tr>
    </w:tbl>
    <w:p w:rsidR="00A909F6" w:rsidRDefault="00A909F6" w:rsidP="00210613">
      <w:pPr>
        <w:rPr>
          <w:rFonts w:ascii="Times New Roman" w:hAnsi="Times New Roman" w:cs="Times New Roman"/>
        </w:rPr>
      </w:pPr>
    </w:p>
    <w:p w:rsidR="00612012" w:rsidRPr="00612012" w:rsidRDefault="00612012" w:rsidP="00612012">
      <w:pPr>
        <w:jc w:val="right"/>
        <w:rPr>
          <w:rFonts w:ascii="仿宋_GB2312" w:eastAsia="仿宋_GB2312" w:hAnsi="Times New Roman" w:cs="Times New Roman"/>
          <w:sz w:val="24"/>
        </w:rPr>
      </w:pPr>
    </w:p>
    <w:sectPr w:rsidR="00612012" w:rsidRPr="00612012" w:rsidSect="00A909F6">
      <w:pgSz w:w="16838" w:h="11906" w:orient="landscape"/>
      <w:pgMar w:top="1758" w:right="1440" w:bottom="17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47" w:rsidRDefault="00F82247" w:rsidP="00B40887">
      <w:r>
        <w:separator/>
      </w:r>
    </w:p>
  </w:endnote>
  <w:endnote w:type="continuationSeparator" w:id="1">
    <w:p w:rsidR="00F82247" w:rsidRDefault="00F82247" w:rsidP="00B4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47" w:rsidRDefault="00F82247" w:rsidP="00B40887">
      <w:r>
        <w:separator/>
      </w:r>
    </w:p>
  </w:footnote>
  <w:footnote w:type="continuationSeparator" w:id="1">
    <w:p w:rsidR="00F82247" w:rsidRDefault="00F82247" w:rsidP="00B40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98C"/>
    <w:rsid w:val="00021854"/>
    <w:rsid w:val="00047821"/>
    <w:rsid w:val="000C2A0D"/>
    <w:rsid w:val="0013466D"/>
    <w:rsid w:val="00145315"/>
    <w:rsid w:val="001D7A5C"/>
    <w:rsid w:val="00200A36"/>
    <w:rsid w:val="00210613"/>
    <w:rsid w:val="00236B60"/>
    <w:rsid w:val="00283A54"/>
    <w:rsid w:val="002E284D"/>
    <w:rsid w:val="002F439E"/>
    <w:rsid w:val="00304121"/>
    <w:rsid w:val="003333E8"/>
    <w:rsid w:val="00357586"/>
    <w:rsid w:val="00357849"/>
    <w:rsid w:val="00376378"/>
    <w:rsid w:val="00386CDD"/>
    <w:rsid w:val="003A0C17"/>
    <w:rsid w:val="003F5090"/>
    <w:rsid w:val="00405505"/>
    <w:rsid w:val="004B0066"/>
    <w:rsid w:val="004B6BAB"/>
    <w:rsid w:val="005B391F"/>
    <w:rsid w:val="00612012"/>
    <w:rsid w:val="00620474"/>
    <w:rsid w:val="0069309E"/>
    <w:rsid w:val="00753F1F"/>
    <w:rsid w:val="007B343D"/>
    <w:rsid w:val="00834C1F"/>
    <w:rsid w:val="00847292"/>
    <w:rsid w:val="00897298"/>
    <w:rsid w:val="0099169A"/>
    <w:rsid w:val="009A0A8E"/>
    <w:rsid w:val="009E049F"/>
    <w:rsid w:val="009E573B"/>
    <w:rsid w:val="009E6D91"/>
    <w:rsid w:val="00A35E21"/>
    <w:rsid w:val="00A769C7"/>
    <w:rsid w:val="00A909F6"/>
    <w:rsid w:val="00B32872"/>
    <w:rsid w:val="00B40887"/>
    <w:rsid w:val="00B525C2"/>
    <w:rsid w:val="00B82E71"/>
    <w:rsid w:val="00B93ED3"/>
    <w:rsid w:val="00BB2E95"/>
    <w:rsid w:val="00C82CA4"/>
    <w:rsid w:val="00CA2771"/>
    <w:rsid w:val="00CB2892"/>
    <w:rsid w:val="00CC7236"/>
    <w:rsid w:val="00CC72D0"/>
    <w:rsid w:val="00D651CF"/>
    <w:rsid w:val="00E34400"/>
    <w:rsid w:val="00EB0DB3"/>
    <w:rsid w:val="00EB5E2C"/>
    <w:rsid w:val="00EF098C"/>
    <w:rsid w:val="00F82247"/>
    <w:rsid w:val="00F9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08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8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408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08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08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8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408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0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424C-BD02-4230-AE93-C256665E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冯淑贞</dc:creator>
  <cp:lastModifiedBy>Microsoft</cp:lastModifiedBy>
  <cp:revision>76</cp:revision>
  <cp:lastPrinted>2016-09-13T06:10:00Z</cp:lastPrinted>
  <dcterms:created xsi:type="dcterms:W3CDTF">2016-08-24T02:53:00Z</dcterms:created>
  <dcterms:modified xsi:type="dcterms:W3CDTF">2016-09-13T06:12:00Z</dcterms:modified>
</cp:coreProperties>
</file>